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66" w:rsidRDefault="002F12E9" w:rsidP="00E84666">
      <w:pPr>
        <w:autoSpaceDE w:val="0"/>
        <w:autoSpaceDN w:val="0"/>
        <w:adjustRightInd w:val="0"/>
        <w:spacing w:line="360" w:lineRule="auto"/>
      </w:pPr>
      <w:r>
        <w:t xml:space="preserve"> </w:t>
      </w:r>
      <w:r w:rsidR="00E84666">
        <w:rPr>
          <w:noProof/>
        </w:rPr>
        <w:drawing>
          <wp:inline distT="0" distB="0" distL="0" distR="0" wp14:anchorId="70137BC9" wp14:editId="3680B1D3">
            <wp:extent cx="676275" cy="714375"/>
            <wp:effectExtent l="19050" t="0" r="9525" b="0"/>
            <wp:docPr id="2" name="Рисунок 1" descr="Описание: Герб РФ ч-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Ф ч-б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666" w:rsidRPr="00A65DD5" w:rsidRDefault="00E84666" w:rsidP="00E84666">
      <w:pPr>
        <w:pStyle w:val="a5"/>
        <w:rPr>
          <w:rFonts w:ascii="Times New Roman" w:hAnsi="Times New Roman"/>
          <w:sz w:val="24"/>
          <w:szCs w:val="24"/>
        </w:rPr>
      </w:pPr>
      <w:r w:rsidRPr="00087382">
        <w:rPr>
          <w:rFonts w:ascii="Times New Roman" w:hAnsi="Times New Roman"/>
          <w:sz w:val="16"/>
          <w:szCs w:val="16"/>
        </w:rPr>
        <w:t>МИНИСТЕРСТВО ПРИРОДНЫХ РЕСУРСОВ</w:t>
      </w:r>
      <w:r w:rsidR="002F12E9">
        <w:rPr>
          <w:rFonts w:ascii="Times New Roman" w:hAnsi="Times New Roman"/>
          <w:sz w:val="16"/>
          <w:szCs w:val="16"/>
        </w:rPr>
        <w:t xml:space="preserve"> </w:t>
      </w:r>
    </w:p>
    <w:p w:rsidR="00E84666" w:rsidRPr="00087382" w:rsidRDefault="00E84666" w:rsidP="00E84666">
      <w:pPr>
        <w:pStyle w:val="a5"/>
        <w:rPr>
          <w:rFonts w:ascii="Times New Roman" w:hAnsi="Times New Roman"/>
          <w:sz w:val="16"/>
          <w:szCs w:val="16"/>
        </w:rPr>
      </w:pPr>
      <w:r w:rsidRPr="00087382">
        <w:rPr>
          <w:rFonts w:ascii="Times New Roman" w:hAnsi="Times New Roman"/>
          <w:sz w:val="16"/>
          <w:szCs w:val="16"/>
        </w:rPr>
        <w:t>И ЭКОЛОГИИ РОССИЙСКОЙ ФЕДЕРАЦИИ</w:t>
      </w:r>
    </w:p>
    <w:p w:rsidR="00E84666" w:rsidRPr="00087382" w:rsidRDefault="00E84666" w:rsidP="00E84666">
      <w:pPr>
        <w:pStyle w:val="a5"/>
        <w:rPr>
          <w:rFonts w:ascii="Times New Roman" w:hAnsi="Times New Roman"/>
          <w:sz w:val="18"/>
          <w:szCs w:val="18"/>
        </w:rPr>
      </w:pPr>
      <w:r w:rsidRPr="00087382">
        <w:rPr>
          <w:rFonts w:ascii="Times New Roman" w:hAnsi="Times New Roman"/>
          <w:sz w:val="18"/>
          <w:szCs w:val="18"/>
        </w:rPr>
        <w:t>(Минприроды России)</w:t>
      </w:r>
    </w:p>
    <w:p w:rsidR="00E84666" w:rsidRDefault="00E84666" w:rsidP="00E84666">
      <w:pPr>
        <w:pStyle w:val="a5"/>
        <w:rPr>
          <w:rFonts w:ascii="Times New Roman" w:hAnsi="Times New Roman"/>
          <w:b/>
          <w:sz w:val="20"/>
          <w:szCs w:val="20"/>
        </w:rPr>
      </w:pPr>
      <w:r w:rsidRPr="00087382">
        <w:rPr>
          <w:rFonts w:ascii="Times New Roman" w:hAnsi="Times New Roman"/>
          <w:b/>
          <w:sz w:val="20"/>
          <w:szCs w:val="20"/>
        </w:rPr>
        <w:t>ФЕДЕРАЛЬНОЕ ГОСУДАРСТВЕННОЕ</w:t>
      </w:r>
      <w:r w:rsidR="002F12E9">
        <w:rPr>
          <w:rFonts w:ascii="Times New Roman" w:hAnsi="Times New Roman"/>
          <w:b/>
          <w:sz w:val="20"/>
          <w:szCs w:val="20"/>
        </w:rPr>
        <w:t xml:space="preserve"> </w:t>
      </w:r>
    </w:p>
    <w:p w:rsidR="00E84666" w:rsidRPr="00087382" w:rsidRDefault="00E84666" w:rsidP="00E84666">
      <w:pPr>
        <w:pStyle w:val="a5"/>
        <w:rPr>
          <w:rFonts w:ascii="Times New Roman" w:hAnsi="Times New Roman"/>
          <w:b/>
          <w:sz w:val="20"/>
          <w:szCs w:val="20"/>
        </w:rPr>
      </w:pPr>
      <w:r w:rsidRPr="00087382">
        <w:rPr>
          <w:rFonts w:ascii="Times New Roman" w:hAnsi="Times New Roman"/>
          <w:b/>
          <w:sz w:val="20"/>
          <w:szCs w:val="20"/>
        </w:rPr>
        <w:t>БЮДЖЕТНОЕ УЧРЕЖДЕНИЕ</w:t>
      </w:r>
    </w:p>
    <w:p w:rsidR="00E84666" w:rsidRPr="00087382" w:rsidRDefault="00E84666" w:rsidP="00E84666">
      <w:pPr>
        <w:pStyle w:val="a5"/>
        <w:rPr>
          <w:rFonts w:ascii="Times New Roman" w:hAnsi="Times New Roman"/>
          <w:b/>
          <w:sz w:val="20"/>
          <w:szCs w:val="20"/>
        </w:rPr>
      </w:pPr>
      <w:r w:rsidRPr="00087382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ЗАПОВЕДНАЯ МОРДОВИЯ</w:t>
      </w:r>
      <w:r w:rsidRPr="00087382">
        <w:rPr>
          <w:rFonts w:ascii="Times New Roman" w:hAnsi="Times New Roman"/>
          <w:b/>
          <w:sz w:val="20"/>
          <w:szCs w:val="20"/>
        </w:rPr>
        <w:t>»</w:t>
      </w:r>
    </w:p>
    <w:p w:rsidR="00E84666" w:rsidRPr="00087382" w:rsidRDefault="00E84666" w:rsidP="00E84666">
      <w:pPr>
        <w:pStyle w:val="a5"/>
        <w:rPr>
          <w:rFonts w:ascii="Times New Roman" w:hAnsi="Times New Roman"/>
          <w:sz w:val="20"/>
          <w:szCs w:val="20"/>
        </w:rPr>
      </w:pPr>
      <w:r w:rsidRPr="00087382">
        <w:rPr>
          <w:rFonts w:ascii="Times New Roman" w:hAnsi="Times New Roman"/>
          <w:b/>
          <w:sz w:val="20"/>
          <w:szCs w:val="20"/>
        </w:rPr>
        <w:t>431230: Республика Мордовия</w:t>
      </w:r>
    </w:p>
    <w:p w:rsidR="00E84666" w:rsidRPr="00087382" w:rsidRDefault="00E84666" w:rsidP="00E84666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proofErr w:type="gramStart"/>
      <w:r>
        <w:rPr>
          <w:rFonts w:ascii="Times New Roman" w:hAnsi="Times New Roman"/>
          <w:sz w:val="20"/>
          <w:szCs w:val="20"/>
        </w:rPr>
        <w:t>.С</w:t>
      </w:r>
      <w:proofErr w:type="gramEnd"/>
      <w:r>
        <w:rPr>
          <w:rFonts w:ascii="Times New Roman" w:hAnsi="Times New Roman"/>
          <w:sz w:val="20"/>
          <w:szCs w:val="20"/>
        </w:rPr>
        <w:t>аранск</w:t>
      </w:r>
    </w:p>
    <w:p w:rsidR="00E84666" w:rsidRPr="00087382" w:rsidRDefault="00E84666" w:rsidP="00E84666">
      <w:pPr>
        <w:pStyle w:val="a5"/>
        <w:rPr>
          <w:rFonts w:ascii="Times New Roman" w:hAnsi="Times New Roman"/>
          <w:sz w:val="20"/>
          <w:szCs w:val="20"/>
        </w:rPr>
      </w:pPr>
      <w:r w:rsidRPr="00087382">
        <w:rPr>
          <w:rFonts w:ascii="Times New Roman" w:hAnsi="Times New Roman"/>
          <w:sz w:val="20"/>
          <w:szCs w:val="20"/>
        </w:rPr>
        <w:t>тел./факс (83445) 2-96-48,</w:t>
      </w:r>
      <w:r>
        <w:rPr>
          <w:rFonts w:ascii="Times New Roman" w:hAnsi="Times New Roman"/>
          <w:sz w:val="20"/>
          <w:szCs w:val="20"/>
        </w:rPr>
        <w:t xml:space="preserve"> </w:t>
      </w:r>
      <w:r w:rsidRPr="00087382">
        <w:rPr>
          <w:rFonts w:ascii="Times New Roman" w:hAnsi="Times New Roman"/>
          <w:sz w:val="20"/>
          <w:szCs w:val="20"/>
        </w:rPr>
        <w:t>(83445) 2-96-04</w:t>
      </w:r>
    </w:p>
    <w:p w:rsidR="00E84666" w:rsidRPr="002F12E9" w:rsidRDefault="00E84666" w:rsidP="00E84666">
      <w:pPr>
        <w:pStyle w:val="a5"/>
        <w:rPr>
          <w:rFonts w:ascii="Times New Roman" w:hAnsi="Times New Roman"/>
          <w:sz w:val="20"/>
          <w:szCs w:val="20"/>
          <w:lang w:val="en-US"/>
        </w:rPr>
      </w:pPr>
      <w:r w:rsidRPr="00087382">
        <w:rPr>
          <w:rFonts w:ascii="Times New Roman" w:hAnsi="Times New Roman"/>
          <w:sz w:val="20"/>
          <w:szCs w:val="20"/>
          <w:lang w:val="en-US"/>
        </w:rPr>
        <w:t>E</w:t>
      </w:r>
      <w:r w:rsidRPr="002F12E9">
        <w:rPr>
          <w:rFonts w:ascii="Times New Roman" w:hAnsi="Times New Roman"/>
          <w:sz w:val="20"/>
          <w:szCs w:val="20"/>
          <w:lang w:val="en-US"/>
        </w:rPr>
        <w:t>-</w:t>
      </w:r>
      <w:r w:rsidRPr="00087382">
        <w:rPr>
          <w:rFonts w:ascii="Times New Roman" w:hAnsi="Times New Roman"/>
          <w:sz w:val="20"/>
          <w:szCs w:val="20"/>
          <w:lang w:val="en-US"/>
        </w:rPr>
        <w:t>mail</w:t>
      </w:r>
      <w:r w:rsidRPr="002F12E9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7" w:history="1">
        <w:r w:rsidRPr="00087382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tmn</w:t>
        </w:r>
        <w:r w:rsidRPr="002F12E9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_</w:t>
        </w:r>
        <w:r w:rsidRPr="00087382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mgpz</w:t>
        </w:r>
        <w:r w:rsidRPr="002F12E9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@</w:t>
        </w:r>
        <w:r w:rsidRPr="00087382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moris</w:t>
        </w:r>
        <w:r w:rsidRPr="002F12E9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.</w:t>
        </w:r>
        <w:r w:rsidRPr="00087382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E84666" w:rsidRPr="00087382" w:rsidRDefault="00E84666" w:rsidP="00E84666">
      <w:pPr>
        <w:pStyle w:val="a5"/>
        <w:rPr>
          <w:rFonts w:ascii="Times New Roman" w:hAnsi="Times New Roman"/>
        </w:rPr>
      </w:pPr>
      <w:r w:rsidRPr="00087382">
        <w:rPr>
          <w:rFonts w:ascii="Times New Roman" w:hAnsi="Times New Roman"/>
          <w:sz w:val="20"/>
          <w:szCs w:val="20"/>
        </w:rPr>
        <w:t>______________________№_________</w:t>
      </w:r>
    </w:p>
    <w:p w:rsidR="00E84666" w:rsidRDefault="00E84666" w:rsidP="00F50320">
      <w:pPr>
        <w:spacing w:after="33" w:line="259" w:lineRule="auto"/>
        <w:ind w:left="268" w:right="0" w:firstLine="0"/>
        <w:jc w:val="left"/>
        <w:rPr>
          <w:b/>
          <w:noProof/>
          <w:sz w:val="28"/>
        </w:rPr>
      </w:pPr>
    </w:p>
    <w:p w:rsidR="002F12E9" w:rsidRDefault="006022EC" w:rsidP="002F12E9">
      <w:pPr>
        <w:spacing w:after="33" w:line="259" w:lineRule="auto"/>
        <w:ind w:left="268" w:right="0" w:firstLine="0"/>
        <w:jc w:val="center"/>
        <w:rPr>
          <w:sz w:val="28"/>
          <w:szCs w:val="28"/>
        </w:rPr>
      </w:pPr>
      <w:r w:rsidRPr="00E84666">
        <w:rPr>
          <w:sz w:val="28"/>
          <w:szCs w:val="28"/>
        </w:rPr>
        <w:t>ФГБУ «</w:t>
      </w:r>
      <w:r w:rsidR="00F50320" w:rsidRPr="00E84666">
        <w:rPr>
          <w:sz w:val="28"/>
          <w:szCs w:val="28"/>
        </w:rPr>
        <w:t>Заповедная Мордовия</w:t>
      </w:r>
      <w:r w:rsidRPr="00E84666">
        <w:rPr>
          <w:sz w:val="28"/>
          <w:szCs w:val="28"/>
        </w:rPr>
        <w:t>» объявляет</w:t>
      </w:r>
    </w:p>
    <w:p w:rsidR="00F05B41" w:rsidRDefault="006022EC" w:rsidP="002F12E9">
      <w:pPr>
        <w:spacing w:after="33" w:line="259" w:lineRule="auto"/>
        <w:ind w:left="268" w:right="0" w:firstLine="0"/>
        <w:jc w:val="center"/>
        <w:rPr>
          <w:sz w:val="28"/>
          <w:szCs w:val="28"/>
        </w:rPr>
      </w:pPr>
      <w:r w:rsidRPr="00E84666">
        <w:rPr>
          <w:sz w:val="28"/>
          <w:szCs w:val="28"/>
        </w:rPr>
        <w:t xml:space="preserve">конкурс </w:t>
      </w:r>
      <w:r w:rsidR="006F55C1" w:rsidRPr="00E84666">
        <w:rPr>
          <w:sz w:val="28"/>
          <w:szCs w:val="28"/>
        </w:rPr>
        <w:t>агитбригад</w:t>
      </w:r>
    </w:p>
    <w:p w:rsidR="002F12E9" w:rsidRPr="00E84666" w:rsidRDefault="002F12E9" w:rsidP="002F12E9">
      <w:pPr>
        <w:spacing w:after="33" w:line="259" w:lineRule="auto"/>
        <w:ind w:left="268" w:right="0" w:firstLine="0"/>
        <w:jc w:val="center"/>
        <w:rPr>
          <w:sz w:val="28"/>
          <w:szCs w:val="28"/>
        </w:rPr>
      </w:pPr>
    </w:p>
    <w:p w:rsidR="0052562D" w:rsidRPr="00E84666" w:rsidRDefault="00825E0C" w:rsidP="002F12E9">
      <w:pPr>
        <w:spacing w:after="272" w:line="259" w:lineRule="auto"/>
        <w:ind w:left="47" w:right="0" w:firstLine="0"/>
        <w:jc w:val="center"/>
        <w:rPr>
          <w:sz w:val="28"/>
          <w:szCs w:val="28"/>
        </w:rPr>
      </w:pPr>
      <w:r w:rsidRPr="00E84666">
        <w:rPr>
          <w:sz w:val="28"/>
          <w:szCs w:val="28"/>
        </w:rPr>
        <w:t>Тема конкурса для 1</w:t>
      </w:r>
      <w:r w:rsidR="006022EC" w:rsidRPr="00E84666">
        <w:rPr>
          <w:sz w:val="28"/>
          <w:szCs w:val="28"/>
        </w:rPr>
        <w:t xml:space="preserve">-11 классов: </w:t>
      </w:r>
      <w:r w:rsidR="002F12E9">
        <w:rPr>
          <w:sz w:val="28"/>
          <w:szCs w:val="28"/>
        </w:rPr>
        <w:br/>
      </w:r>
      <w:r w:rsidR="006022EC" w:rsidRPr="00E84666">
        <w:rPr>
          <w:sz w:val="28"/>
          <w:szCs w:val="28"/>
        </w:rPr>
        <w:t>«</w:t>
      </w:r>
      <w:r w:rsidR="00515423" w:rsidRPr="00E84666">
        <w:rPr>
          <w:sz w:val="28"/>
          <w:szCs w:val="28"/>
        </w:rPr>
        <w:t>Покормите птиц зимой</w:t>
      </w:r>
      <w:r w:rsidR="00C125DD" w:rsidRPr="00E84666">
        <w:rPr>
          <w:sz w:val="28"/>
          <w:szCs w:val="28"/>
        </w:rPr>
        <w:t>!</w:t>
      </w:r>
      <w:r w:rsidR="006F55C1" w:rsidRPr="00E84666">
        <w:rPr>
          <w:sz w:val="28"/>
          <w:szCs w:val="28"/>
        </w:rPr>
        <w:t>»</w:t>
      </w:r>
    </w:p>
    <w:p w:rsidR="0052562D" w:rsidRDefault="0052562D">
      <w:pPr>
        <w:spacing w:after="22" w:line="259" w:lineRule="auto"/>
        <w:ind w:left="0" w:right="0" w:firstLine="0"/>
        <w:jc w:val="left"/>
      </w:pPr>
    </w:p>
    <w:p w:rsidR="00502B40" w:rsidRDefault="00502B40" w:rsidP="00502B40">
      <w:pPr>
        <w:spacing w:after="0"/>
        <w:ind w:left="-170" w:right="0" w:firstLine="708"/>
        <w:jc w:val="right"/>
      </w:pPr>
      <w:r>
        <w:t>«Покорми птиц зимою – они послужат</w:t>
      </w:r>
    </w:p>
    <w:p w:rsidR="00502B40" w:rsidRDefault="00502B40" w:rsidP="002F12E9">
      <w:pPr>
        <w:spacing w:after="0"/>
        <w:ind w:left="-170" w:right="0" w:firstLine="708"/>
        <w:jc w:val="right"/>
      </w:pPr>
      <w:r>
        <w:t>тебе весною» (пословица)</w:t>
      </w:r>
    </w:p>
    <w:p w:rsidR="006F55C1" w:rsidRDefault="006F55C1" w:rsidP="006F55C1">
      <w:pPr>
        <w:ind w:left="-15" w:right="0" w:firstLine="708"/>
      </w:pPr>
    </w:p>
    <w:p w:rsidR="00515423" w:rsidRDefault="00515423" w:rsidP="002F12E9">
      <w:pPr>
        <w:spacing w:after="0" w:line="360" w:lineRule="auto"/>
        <w:ind w:left="0" w:right="0" w:firstLine="709"/>
      </w:pPr>
      <w:r>
        <w:t>С 2002 года Союзом охраны птиц России проводится Всероссийская эколого-культурная акция «Покормите птиц зимой!», которая ежегодно стартует в н</w:t>
      </w:r>
      <w:r w:rsidR="00C80D60">
        <w:t xml:space="preserve">оябре и продолжается до начала апреля. </w:t>
      </w:r>
      <w:r w:rsidR="00C80D60" w:rsidRPr="00C80D60">
        <w:t xml:space="preserve">В рамках акции </w:t>
      </w:r>
      <w:r w:rsidR="00C80D60">
        <w:t>проводятся тематические эколого-просветительские</w:t>
      </w:r>
      <w:r w:rsidR="00C80D60" w:rsidRPr="00C80D60">
        <w:t xml:space="preserve"> бесед</w:t>
      </w:r>
      <w:r w:rsidR="00C80D60">
        <w:t>ы, лекции</w:t>
      </w:r>
      <w:r w:rsidR="00C80D60" w:rsidRPr="00C80D60">
        <w:t xml:space="preserve">, </w:t>
      </w:r>
      <w:r w:rsidR="00C80D60">
        <w:t>открытые уроки</w:t>
      </w:r>
      <w:r w:rsidR="00C80D60" w:rsidRPr="00C80D60">
        <w:t>, оформление стендов, уголков, отражающих суть акции, изготовление, установка и развешивание кормушек; подкормка птиц.</w:t>
      </w:r>
    </w:p>
    <w:p w:rsidR="006F55C1" w:rsidRDefault="00C80D60" w:rsidP="002F12E9">
      <w:pPr>
        <w:spacing w:after="0" w:line="360" w:lineRule="auto"/>
        <w:ind w:left="0" w:right="0" w:firstLine="709"/>
      </w:pPr>
      <w:r>
        <w:t xml:space="preserve">В связи с этим </w:t>
      </w:r>
      <w:r w:rsidR="00F03BAD">
        <w:t>ФГБУ «</w:t>
      </w:r>
      <w:r w:rsidR="00F50320">
        <w:t>Заповедная Мордовия</w:t>
      </w:r>
      <w:r w:rsidR="00F03BAD">
        <w:t xml:space="preserve">» </w:t>
      </w:r>
      <w:r>
        <w:t>объя</w:t>
      </w:r>
      <w:r w:rsidR="009E1013">
        <w:t>вляет конкурс агитбригад в рамках акции «Покормите птиц - 201</w:t>
      </w:r>
      <w:r w:rsidR="00F05B41">
        <w:t>9</w:t>
      </w:r>
      <w:r>
        <w:t xml:space="preserve">», </w:t>
      </w:r>
      <w:r w:rsidR="009E1013">
        <w:t xml:space="preserve">главной задачей </w:t>
      </w:r>
      <w:proofErr w:type="gramStart"/>
      <w:r w:rsidR="009E1013">
        <w:t>которого</w:t>
      </w:r>
      <w:proofErr w:type="gramEnd"/>
      <w:r w:rsidR="009E1013">
        <w:t xml:space="preserve"> является привлечение детей, подростков к участию в мероприятиях, посвященных охране природы.</w:t>
      </w:r>
    </w:p>
    <w:p w:rsidR="00515423" w:rsidRDefault="006022EC" w:rsidP="002F12E9">
      <w:pPr>
        <w:spacing w:after="0" w:line="360" w:lineRule="auto"/>
        <w:ind w:left="0" w:right="0" w:firstLine="709"/>
        <w:jc w:val="left"/>
      </w:pPr>
      <w:r>
        <w:rPr>
          <w:b/>
        </w:rPr>
        <w:t>Участники:</w:t>
      </w:r>
      <w:r>
        <w:t xml:space="preserve"> </w:t>
      </w:r>
      <w:r w:rsidR="00BE325F">
        <w:t>учащиеся 1-11 классов.</w:t>
      </w:r>
      <w:r w:rsidR="00515423">
        <w:t xml:space="preserve"> </w:t>
      </w:r>
    </w:p>
    <w:p w:rsidR="00515423" w:rsidRDefault="00515423" w:rsidP="002F12E9">
      <w:pPr>
        <w:spacing w:after="0" w:line="360" w:lineRule="auto"/>
        <w:ind w:left="0" w:right="0" w:firstLine="709"/>
        <w:jc w:val="left"/>
      </w:pPr>
      <w:r>
        <w:t xml:space="preserve">Возрастные категории: 1 – 4 класс (младшая группа); 5 – 8 класс (средняя группа); 9 – 11 класс (старшая группа). </w:t>
      </w:r>
    </w:p>
    <w:p w:rsidR="00870D80" w:rsidRDefault="00BF4DF4" w:rsidP="002F12E9">
      <w:pPr>
        <w:spacing w:after="0" w:line="360" w:lineRule="auto"/>
        <w:ind w:left="0" w:right="0" w:firstLine="709"/>
      </w:pPr>
      <w:r>
        <w:t>В конкурсе могут принимать участие творческие коллективы учебных и культурно-досуговых учреждений</w:t>
      </w:r>
      <w:r w:rsidR="00BE325F">
        <w:t xml:space="preserve"> </w:t>
      </w:r>
      <w:r w:rsidR="00F50320">
        <w:t>Республики Мордовия</w:t>
      </w:r>
      <w:r w:rsidR="00BE325F">
        <w:t>, г. Сарова и г. Саранска</w:t>
      </w:r>
      <w:r>
        <w:t>, работающие в жанре агитбригады. Количество уча</w:t>
      </w:r>
      <w:r w:rsidR="00B0440F">
        <w:t>стников агитбригады – не менее 4</w:t>
      </w:r>
      <w:r>
        <w:t xml:space="preserve"> человек</w:t>
      </w:r>
      <w:r w:rsidR="00870D80">
        <w:t xml:space="preserve">. </w:t>
      </w:r>
    </w:p>
    <w:p w:rsidR="00BF4DF4" w:rsidRDefault="00BF4DF4" w:rsidP="002F12E9">
      <w:pPr>
        <w:spacing w:after="0" w:line="360" w:lineRule="auto"/>
        <w:ind w:left="0" w:right="0" w:firstLine="709"/>
        <w:jc w:val="left"/>
      </w:pPr>
      <w:r>
        <w:t>Форма выступления агитбригады произвольная, но отвечающая поставленной цели мероприятия.</w:t>
      </w:r>
      <w:r w:rsidR="00870D80">
        <w:t xml:space="preserve"> </w:t>
      </w:r>
      <w:r>
        <w:t>Продолжительно</w:t>
      </w:r>
      <w:r w:rsidR="00F50320">
        <w:t xml:space="preserve">сть выступления: </w:t>
      </w:r>
      <w:r w:rsidR="002F12E9">
        <w:t>10-15 минут</w:t>
      </w:r>
      <w:r>
        <w:t>.</w:t>
      </w:r>
    </w:p>
    <w:p w:rsidR="00515423" w:rsidRPr="00F50320" w:rsidRDefault="006022EC" w:rsidP="002F12E9">
      <w:pPr>
        <w:spacing w:after="0" w:line="360" w:lineRule="auto"/>
        <w:ind w:left="0" w:right="0" w:firstLine="709"/>
        <w:jc w:val="left"/>
        <w:rPr>
          <w:rFonts w:asciiTheme="minorHAnsi" w:eastAsia="Segoe UI Symbol" w:hAnsiTheme="minorHAnsi" w:cs="Segoe UI Symbol"/>
        </w:rPr>
      </w:pPr>
      <w:r>
        <w:rPr>
          <w:b/>
        </w:rPr>
        <w:lastRenderedPageBreak/>
        <w:t xml:space="preserve">Порядок проведения: </w:t>
      </w:r>
    </w:p>
    <w:p w:rsidR="000406CA" w:rsidRDefault="00F50320" w:rsidP="002F12E9">
      <w:pPr>
        <w:spacing w:after="0" w:line="360" w:lineRule="auto"/>
        <w:ind w:left="0" w:right="0" w:firstLine="709"/>
      </w:pPr>
      <w:r>
        <w:t xml:space="preserve">Заявки на участие в конкурсе </w:t>
      </w:r>
      <w:r w:rsidR="000406CA">
        <w:t>принимаются с анкетой – заявкой (</w:t>
      </w:r>
      <w:r>
        <w:t xml:space="preserve">приложение №1) </w:t>
      </w:r>
      <w:r w:rsidR="00F05B41">
        <w:t>по электронному адресу</w:t>
      </w:r>
      <w:r w:rsidR="00F05B41">
        <w:rPr>
          <w:szCs w:val="24"/>
        </w:rPr>
        <w:t xml:space="preserve"> </w:t>
      </w:r>
      <w:proofErr w:type="spellStart"/>
      <w:r w:rsidR="00F05B41">
        <w:rPr>
          <w:szCs w:val="24"/>
          <w:lang w:val="en-US"/>
        </w:rPr>
        <w:t>pirozhenko</w:t>
      </w:r>
      <w:proofErr w:type="spellEnd"/>
      <w:r w:rsidR="00F05B41" w:rsidRPr="003A2888">
        <w:rPr>
          <w:szCs w:val="24"/>
        </w:rPr>
        <w:t>-</w:t>
      </w:r>
      <w:proofErr w:type="spellStart"/>
      <w:r w:rsidR="00F05B41">
        <w:rPr>
          <w:szCs w:val="24"/>
          <w:lang w:val="en-US"/>
        </w:rPr>
        <w:t>anna</w:t>
      </w:r>
      <w:proofErr w:type="spellEnd"/>
      <w:r w:rsidR="00F05B41" w:rsidRPr="003A2888">
        <w:rPr>
          <w:szCs w:val="24"/>
        </w:rPr>
        <w:t>@</w:t>
      </w:r>
      <w:r w:rsidR="00F05B41">
        <w:rPr>
          <w:szCs w:val="24"/>
          <w:lang w:val="en-US"/>
        </w:rPr>
        <w:t>mail</w:t>
      </w:r>
      <w:r w:rsidR="00F05B41" w:rsidRPr="003A2888">
        <w:rPr>
          <w:szCs w:val="24"/>
        </w:rPr>
        <w:t>.</w:t>
      </w:r>
      <w:proofErr w:type="spellStart"/>
      <w:r w:rsidR="00F05B41">
        <w:rPr>
          <w:szCs w:val="24"/>
          <w:lang w:val="en-US"/>
        </w:rPr>
        <w:t>ru</w:t>
      </w:r>
      <w:proofErr w:type="spellEnd"/>
      <w:r w:rsidR="002F12E9">
        <w:rPr>
          <w:szCs w:val="24"/>
        </w:rPr>
        <w:t xml:space="preserve"> </w:t>
      </w:r>
      <w:r w:rsidR="00F05B41" w:rsidRPr="003216A6">
        <w:rPr>
          <w:szCs w:val="24"/>
        </w:rPr>
        <w:t xml:space="preserve">или телефону </w:t>
      </w:r>
      <w:r w:rsidR="00F05B41">
        <w:rPr>
          <w:szCs w:val="24"/>
        </w:rPr>
        <w:t>89276438491</w:t>
      </w:r>
      <w:r w:rsidR="002F12E9">
        <w:rPr>
          <w:szCs w:val="24"/>
        </w:rPr>
        <w:t xml:space="preserve"> </w:t>
      </w:r>
      <w:r>
        <w:t>в срок</w:t>
      </w:r>
      <w:r w:rsidR="002F12E9">
        <w:t xml:space="preserve"> </w:t>
      </w:r>
      <w:r w:rsidRPr="00510373">
        <w:rPr>
          <w:b/>
          <w:color w:val="auto"/>
        </w:rPr>
        <w:t xml:space="preserve">до </w:t>
      </w:r>
      <w:r w:rsidR="00510373" w:rsidRPr="00510373">
        <w:rPr>
          <w:b/>
          <w:color w:val="auto"/>
        </w:rPr>
        <w:t>20</w:t>
      </w:r>
      <w:r w:rsidR="00B0440F" w:rsidRPr="00510373">
        <w:rPr>
          <w:b/>
          <w:color w:val="auto"/>
        </w:rPr>
        <w:t xml:space="preserve"> марта</w:t>
      </w:r>
      <w:r w:rsidR="00870D80" w:rsidRPr="00510373">
        <w:rPr>
          <w:b/>
          <w:color w:val="auto"/>
        </w:rPr>
        <w:t xml:space="preserve"> 201</w:t>
      </w:r>
      <w:r w:rsidR="00F05B41" w:rsidRPr="00510373">
        <w:rPr>
          <w:b/>
          <w:color w:val="auto"/>
        </w:rPr>
        <w:t>9</w:t>
      </w:r>
      <w:r w:rsidR="000406CA" w:rsidRPr="00510373">
        <w:rPr>
          <w:b/>
          <w:color w:val="auto"/>
        </w:rPr>
        <w:t xml:space="preserve"> г</w:t>
      </w:r>
      <w:r w:rsidR="000406CA" w:rsidRPr="000406CA">
        <w:rPr>
          <w:b/>
        </w:rPr>
        <w:t>ода</w:t>
      </w:r>
      <w:r>
        <w:t>.</w:t>
      </w:r>
      <w:r w:rsidR="002F12E9">
        <w:t xml:space="preserve"> </w:t>
      </w:r>
      <w:r>
        <w:t xml:space="preserve">Конкурс будет проходить </w:t>
      </w:r>
      <w:r w:rsidR="000406CA">
        <w:t>по адресу:</w:t>
      </w:r>
      <w:r>
        <w:t xml:space="preserve"> 431230 Республика</w:t>
      </w:r>
      <w:r w:rsidR="002F12E9">
        <w:t xml:space="preserve"> </w:t>
      </w:r>
      <w:r>
        <w:t xml:space="preserve">Мордовия, </w:t>
      </w:r>
      <w:proofErr w:type="spellStart"/>
      <w:r>
        <w:t>Темниковский</w:t>
      </w:r>
      <w:proofErr w:type="spellEnd"/>
      <w:r>
        <w:t xml:space="preserve"> район, </w:t>
      </w:r>
      <w:r w:rsidR="000406CA">
        <w:t>п.</w:t>
      </w:r>
      <w:r w:rsidR="00B0440F">
        <w:t xml:space="preserve"> Пушта</w:t>
      </w:r>
      <w:r w:rsidR="002F12E9">
        <w:t xml:space="preserve"> </w:t>
      </w:r>
      <w:r w:rsidR="00510373" w:rsidRPr="00510373">
        <w:rPr>
          <w:b/>
          <w:color w:val="auto"/>
        </w:rPr>
        <w:t>30</w:t>
      </w:r>
      <w:r w:rsidRPr="00510373">
        <w:rPr>
          <w:b/>
          <w:color w:val="auto"/>
        </w:rPr>
        <w:t xml:space="preserve"> марта</w:t>
      </w:r>
      <w:r w:rsidR="00B0440F" w:rsidRPr="00510373">
        <w:rPr>
          <w:b/>
          <w:color w:val="auto"/>
        </w:rPr>
        <w:t xml:space="preserve"> </w:t>
      </w:r>
      <w:r w:rsidR="00F05B41" w:rsidRPr="00510373">
        <w:rPr>
          <w:b/>
          <w:color w:val="auto"/>
        </w:rPr>
        <w:t>2019</w:t>
      </w:r>
      <w:r w:rsidR="000406CA" w:rsidRPr="00510373">
        <w:rPr>
          <w:b/>
          <w:color w:val="auto"/>
        </w:rPr>
        <w:t xml:space="preserve"> года</w:t>
      </w:r>
      <w:r w:rsidR="002F12E9">
        <w:rPr>
          <w:b/>
        </w:rPr>
        <w:t xml:space="preserve"> в 10:</w:t>
      </w:r>
      <w:r w:rsidR="00344FF3">
        <w:rPr>
          <w:b/>
        </w:rPr>
        <w:t>00</w:t>
      </w:r>
      <w:r w:rsidR="000406CA" w:rsidRPr="000406CA">
        <w:rPr>
          <w:b/>
        </w:rPr>
        <w:t>.</w:t>
      </w:r>
    </w:p>
    <w:p w:rsidR="00BF4DF4" w:rsidRPr="00BF4DF4" w:rsidRDefault="00BF4DF4" w:rsidP="002F12E9">
      <w:pPr>
        <w:spacing w:after="0" w:line="360" w:lineRule="auto"/>
        <w:ind w:left="0" w:right="0" w:firstLine="709"/>
        <w:rPr>
          <w:b/>
        </w:rPr>
      </w:pPr>
      <w:r w:rsidRPr="00BF4DF4">
        <w:rPr>
          <w:b/>
        </w:rPr>
        <w:t>Основные оценочные критерии:</w:t>
      </w:r>
    </w:p>
    <w:p w:rsidR="00BF4DF4" w:rsidRPr="00BF4DF4" w:rsidRDefault="00BF4DF4" w:rsidP="002F12E9">
      <w:pPr>
        <w:spacing w:after="0" w:line="360" w:lineRule="auto"/>
        <w:ind w:left="0" w:right="0" w:firstLine="709"/>
      </w:pPr>
      <w:r w:rsidRPr="00BF4DF4">
        <w:t>- соответствие выступления заданной тематике;</w:t>
      </w:r>
    </w:p>
    <w:p w:rsidR="00BF4DF4" w:rsidRPr="00BF4DF4" w:rsidRDefault="00BF4DF4" w:rsidP="002F12E9">
      <w:pPr>
        <w:spacing w:after="0" w:line="360" w:lineRule="auto"/>
        <w:ind w:left="0" w:right="0" w:firstLine="709"/>
      </w:pPr>
      <w:r w:rsidRPr="00BF4DF4">
        <w:t>- реализация режиссерского замысла;</w:t>
      </w:r>
    </w:p>
    <w:p w:rsidR="00BF4DF4" w:rsidRPr="00BF4DF4" w:rsidRDefault="00BF4DF4" w:rsidP="002F12E9">
      <w:pPr>
        <w:spacing w:after="0" w:line="360" w:lineRule="auto"/>
        <w:ind w:left="0" w:right="0" w:firstLine="709"/>
      </w:pPr>
      <w:r w:rsidRPr="00BF4DF4">
        <w:t>- использование художественных выразительных средств;</w:t>
      </w:r>
    </w:p>
    <w:p w:rsidR="00BF4DF4" w:rsidRPr="00BF4DF4" w:rsidRDefault="00BF4DF4" w:rsidP="002F12E9">
      <w:pPr>
        <w:spacing w:after="0" w:line="360" w:lineRule="auto"/>
        <w:ind w:left="0" w:right="0" w:firstLine="709"/>
      </w:pPr>
      <w:r w:rsidRPr="00BF4DF4">
        <w:t>- сценическая культура.</w:t>
      </w:r>
    </w:p>
    <w:p w:rsidR="009E1013" w:rsidRDefault="009E1013" w:rsidP="002F12E9">
      <w:pPr>
        <w:spacing w:after="0" w:line="360" w:lineRule="auto"/>
        <w:ind w:left="0" w:right="0" w:firstLine="709"/>
        <w:rPr>
          <w:b/>
        </w:rPr>
      </w:pPr>
    </w:p>
    <w:p w:rsidR="0052562D" w:rsidRDefault="006022EC" w:rsidP="002F12E9">
      <w:pPr>
        <w:spacing w:after="0" w:line="360" w:lineRule="auto"/>
        <w:ind w:left="0" w:right="0" w:firstLine="709"/>
      </w:pPr>
      <w:r>
        <w:rPr>
          <w:b/>
        </w:rPr>
        <w:t xml:space="preserve">Награждение: </w:t>
      </w:r>
    </w:p>
    <w:p w:rsidR="0052562D" w:rsidRDefault="00515423" w:rsidP="002F12E9">
      <w:pPr>
        <w:spacing w:after="0" w:line="360" w:lineRule="auto"/>
        <w:ind w:left="0" w:right="0" w:firstLine="709"/>
      </w:pPr>
      <w:r w:rsidRPr="00515423">
        <w:t xml:space="preserve">Конкурсный отбор работ участников осуществляется на основе экспертных оценок, которые выставляются членами конкурсной комиссии, а также по возрастным категориям. В каждой возрастной группе будут определены три лучших работы. </w:t>
      </w:r>
      <w:r w:rsidR="006022EC">
        <w:t>Участникам, занявшим 1, 2 и 3 места, будут вручены грамоты и памятные призы. Участники конкурса, не получившие призовые места, награждаются дипломами за участие.</w:t>
      </w:r>
      <w:r w:rsidR="006022EC">
        <w:rPr>
          <w:b/>
        </w:rPr>
        <w:t xml:space="preserve"> </w:t>
      </w:r>
      <w:r w:rsidR="006022EC">
        <w:t xml:space="preserve">Все руководители творческих работ детей будут отмечены благодарственными письмами от администрации </w:t>
      </w:r>
      <w:r w:rsidR="002F12E9">
        <w:t>ФГБУ «Заповедная Мордовия»</w:t>
      </w:r>
      <w:r w:rsidR="006022EC">
        <w:t>.</w:t>
      </w:r>
      <w:r w:rsidR="002F12E9">
        <w:t xml:space="preserve"> </w:t>
      </w:r>
    </w:p>
    <w:p w:rsidR="002F12E9" w:rsidRDefault="002F12E9" w:rsidP="002F12E9">
      <w:pPr>
        <w:spacing w:after="0" w:line="360" w:lineRule="auto"/>
        <w:ind w:left="0" w:right="0" w:firstLine="709"/>
        <w:jc w:val="left"/>
        <w:rPr>
          <w:b/>
        </w:rPr>
      </w:pPr>
    </w:p>
    <w:p w:rsidR="0052562D" w:rsidRDefault="00F05B41" w:rsidP="002F12E9">
      <w:pPr>
        <w:spacing w:after="0" w:line="360" w:lineRule="auto"/>
        <w:ind w:left="0" w:right="0" w:firstLine="709"/>
        <w:jc w:val="left"/>
      </w:pPr>
      <w:r>
        <w:rPr>
          <w:b/>
        </w:rPr>
        <w:t>Контактное лицо</w:t>
      </w:r>
      <w:r w:rsidR="006022EC">
        <w:rPr>
          <w:b/>
        </w:rPr>
        <w:t xml:space="preserve">: </w:t>
      </w:r>
    </w:p>
    <w:p w:rsidR="00BF4DF4" w:rsidRDefault="002F12E9" w:rsidP="002F12E9">
      <w:pPr>
        <w:spacing w:after="0" w:line="360" w:lineRule="auto"/>
        <w:ind w:left="0" w:right="0" w:firstLine="709"/>
        <w:jc w:val="left"/>
      </w:pPr>
      <w:r>
        <w:t>Губина Анна Владимировна</w:t>
      </w:r>
      <w:r w:rsidR="00825E0C">
        <w:t>, тел.</w:t>
      </w:r>
      <w:r w:rsidR="00E25230">
        <w:t xml:space="preserve"> </w:t>
      </w:r>
      <w:r w:rsidR="00F05B41">
        <w:rPr>
          <w:szCs w:val="24"/>
        </w:rPr>
        <w:t>89276438491</w:t>
      </w:r>
    </w:p>
    <w:p w:rsidR="00E25230" w:rsidRDefault="00E25230">
      <w:pPr>
        <w:spacing w:after="0" w:line="397" w:lineRule="auto"/>
        <w:ind w:left="0" w:right="0" w:firstLine="0"/>
        <w:jc w:val="left"/>
        <w:rPr>
          <w:b/>
        </w:rPr>
      </w:pPr>
    </w:p>
    <w:p w:rsidR="002F12E9" w:rsidRDefault="002F12E9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A6532F" w:rsidRDefault="006022EC">
      <w:pPr>
        <w:spacing w:after="0" w:line="397" w:lineRule="auto"/>
        <w:ind w:left="0" w:right="0" w:firstLine="0"/>
        <w:jc w:val="left"/>
      </w:pPr>
      <w:r>
        <w:rPr>
          <w:b/>
        </w:rPr>
        <w:lastRenderedPageBreak/>
        <w:t>Приложение №1</w:t>
      </w:r>
      <w:r>
        <w:t xml:space="preserve"> </w:t>
      </w:r>
    </w:p>
    <w:p w:rsidR="0052562D" w:rsidRDefault="006022EC">
      <w:pPr>
        <w:spacing w:after="0" w:line="397" w:lineRule="auto"/>
        <w:ind w:left="0" w:right="0" w:firstLine="0"/>
        <w:jc w:val="left"/>
      </w:pPr>
      <w:r>
        <w:rPr>
          <w:b/>
        </w:rPr>
        <w:t xml:space="preserve">АНКЕТА-ЗАЯВКА </w:t>
      </w:r>
    </w:p>
    <w:p w:rsidR="0052562D" w:rsidRDefault="006022EC" w:rsidP="00A6532F">
      <w:pPr>
        <w:spacing w:after="108" w:line="259" w:lineRule="auto"/>
        <w:ind w:left="0" w:right="421" w:firstLine="0"/>
        <w:jc w:val="center"/>
      </w:pPr>
      <w:r>
        <w:t xml:space="preserve">участника конкурса </w:t>
      </w:r>
      <w:r w:rsidR="00A6532F">
        <w:t>агитбригад</w:t>
      </w:r>
      <w:r>
        <w:t xml:space="preserve"> </w:t>
      </w:r>
    </w:p>
    <w:p w:rsidR="0052562D" w:rsidRDefault="006022EC">
      <w:pPr>
        <w:spacing w:after="0" w:line="259" w:lineRule="auto"/>
        <w:ind w:left="55" w:right="0" w:firstLine="0"/>
        <w:jc w:val="center"/>
      </w:pPr>
      <w:r>
        <w:t xml:space="preserve"> </w:t>
      </w:r>
    </w:p>
    <w:tbl>
      <w:tblPr>
        <w:tblStyle w:val="TableGrid"/>
        <w:tblW w:w="9851" w:type="dxa"/>
        <w:tblInd w:w="-12" w:type="dxa"/>
        <w:tblCellMar>
          <w:top w:w="14" w:type="dxa"/>
          <w:left w:w="68" w:type="dxa"/>
          <w:right w:w="21" w:type="dxa"/>
        </w:tblCellMar>
        <w:tblLook w:val="04A0" w:firstRow="1" w:lastRow="0" w:firstColumn="1" w:lastColumn="0" w:noHBand="0" w:noVBand="1"/>
      </w:tblPr>
      <w:tblGrid>
        <w:gridCol w:w="3813"/>
        <w:gridCol w:w="6038"/>
      </w:tblGrid>
      <w:tr w:rsidR="0052562D">
        <w:trPr>
          <w:trHeight w:val="584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2562D" w:rsidRDefault="006022E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Ф.И.О. </w:t>
            </w:r>
          </w:p>
          <w:p w:rsidR="0052562D" w:rsidRDefault="006022EC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2562D" w:rsidRDefault="006022E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52562D">
        <w:trPr>
          <w:trHeight w:val="580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2562D" w:rsidRDefault="006022E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Дата рождения </w:t>
            </w:r>
          </w:p>
          <w:p w:rsidR="0052562D" w:rsidRDefault="006022EC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2562D" w:rsidRDefault="006022E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52562D">
        <w:trPr>
          <w:trHeight w:val="584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2562D" w:rsidRDefault="006022EC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Электронный адрес, телефон </w:t>
            </w:r>
          </w:p>
          <w:p w:rsidR="0052562D" w:rsidRDefault="006022EC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2562D" w:rsidRDefault="006022EC">
            <w:pPr>
              <w:spacing w:after="0" w:line="259" w:lineRule="auto"/>
              <w:ind w:left="17" w:right="0" w:firstLine="0"/>
              <w:jc w:val="center"/>
            </w:pPr>
            <w:bookmarkStart w:id="0" w:name="_GoBack"/>
            <w:bookmarkEnd w:id="0"/>
            <w:r>
              <w:t xml:space="preserve"> </w:t>
            </w:r>
          </w:p>
        </w:tc>
      </w:tr>
      <w:tr w:rsidR="0052562D">
        <w:trPr>
          <w:trHeight w:val="580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2562D" w:rsidRDefault="006022EC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Город, школа, класс </w:t>
            </w:r>
          </w:p>
          <w:p w:rsidR="0052562D" w:rsidRDefault="006022EC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2562D" w:rsidRDefault="006022EC">
            <w:pPr>
              <w:spacing w:after="0" w:line="259" w:lineRule="auto"/>
              <w:ind w:left="17" w:right="0" w:firstLine="0"/>
              <w:jc w:val="center"/>
            </w:pPr>
            <w:r>
              <w:t xml:space="preserve"> </w:t>
            </w:r>
          </w:p>
        </w:tc>
      </w:tr>
      <w:tr w:rsidR="0052562D">
        <w:trPr>
          <w:trHeight w:val="857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2562D" w:rsidRDefault="006022EC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Ф.И.О. руководителя, должность, контактные данные </w:t>
            </w:r>
          </w:p>
          <w:p w:rsidR="0052562D" w:rsidRDefault="006022EC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2562D" w:rsidRDefault="006022EC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52562D" w:rsidRDefault="006022EC" w:rsidP="002F12E9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52562D" w:rsidSect="00AB6391">
      <w:pgSz w:w="11908" w:h="16836"/>
      <w:pgMar w:top="1139" w:right="848" w:bottom="117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6CA9"/>
    <w:multiLevelType w:val="hybridMultilevel"/>
    <w:tmpl w:val="B768C624"/>
    <w:lvl w:ilvl="0" w:tplc="01FC8918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C064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471C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E31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CA7E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ADB9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C020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6694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61F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2D"/>
    <w:rsid w:val="000406CA"/>
    <w:rsid w:val="001673B4"/>
    <w:rsid w:val="002F12E9"/>
    <w:rsid w:val="003153C2"/>
    <w:rsid w:val="00344FF3"/>
    <w:rsid w:val="003B1551"/>
    <w:rsid w:val="00502B40"/>
    <w:rsid w:val="00510373"/>
    <w:rsid w:val="00515423"/>
    <w:rsid w:val="0052562D"/>
    <w:rsid w:val="006022EC"/>
    <w:rsid w:val="0069390E"/>
    <w:rsid w:val="006E7D44"/>
    <w:rsid w:val="006F55C1"/>
    <w:rsid w:val="00825E0C"/>
    <w:rsid w:val="00870D80"/>
    <w:rsid w:val="00957E8B"/>
    <w:rsid w:val="00990B63"/>
    <w:rsid w:val="009E1013"/>
    <w:rsid w:val="009E1B5B"/>
    <w:rsid w:val="00A6532F"/>
    <w:rsid w:val="00A65DD5"/>
    <w:rsid w:val="00AB6391"/>
    <w:rsid w:val="00B0440F"/>
    <w:rsid w:val="00BE325F"/>
    <w:rsid w:val="00BF4DF4"/>
    <w:rsid w:val="00C125DD"/>
    <w:rsid w:val="00C80D60"/>
    <w:rsid w:val="00CA0369"/>
    <w:rsid w:val="00D03159"/>
    <w:rsid w:val="00E25230"/>
    <w:rsid w:val="00E84666"/>
    <w:rsid w:val="00F03BAD"/>
    <w:rsid w:val="00F05B41"/>
    <w:rsid w:val="00F5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1"/>
    <w:pPr>
      <w:spacing w:after="13" w:line="27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63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0F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E846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uiPriority w:val="99"/>
    <w:unhideWhenUsed/>
    <w:rsid w:val="00E846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1"/>
    <w:pPr>
      <w:spacing w:after="13" w:line="27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63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0F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E846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uiPriority w:val="99"/>
    <w:unhideWhenUsed/>
    <w:rsid w:val="00E84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mn_mgpz@mor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2</cp:revision>
  <dcterms:created xsi:type="dcterms:W3CDTF">2019-03-12T09:07:00Z</dcterms:created>
  <dcterms:modified xsi:type="dcterms:W3CDTF">2019-03-12T09:07:00Z</dcterms:modified>
</cp:coreProperties>
</file>